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4D" w:rsidRDefault="005F2B70" w:rsidP="00A533E9">
      <w:pPr>
        <w:tabs>
          <w:tab w:val="center" w:pos="4960"/>
          <w:tab w:val="left" w:pos="7650"/>
        </w:tabs>
        <w:rPr>
          <w:rStyle w:val="FontStyle18"/>
          <w:rFonts w:ascii="Tahoma" w:hAnsi="Tahoma" w:cs="Tahoma"/>
          <w:b/>
          <w:sz w:val="34"/>
          <w:szCs w:val="34"/>
        </w:rPr>
      </w:pPr>
      <w:r>
        <w:rPr>
          <w:noProof/>
          <w:lang w:eastAsia="ru-RU"/>
        </w:rPr>
        <w:tab/>
      </w:r>
      <w:r w:rsidR="00F866DF">
        <w:rPr>
          <w:noProof/>
          <w:lang w:eastAsia="ru-RU"/>
        </w:rPr>
        <w:drawing>
          <wp:inline distT="0" distB="0" distL="0" distR="0">
            <wp:extent cx="6299835" cy="1235985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2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EE" w:rsidRPr="00962468" w:rsidRDefault="008243DB" w:rsidP="006F3118">
      <w:pPr>
        <w:rPr>
          <w:rFonts w:ascii="Tahoma" w:hAnsi="Tahoma" w:cs="Tahoma"/>
          <w:b/>
          <w:bCs/>
          <w:color w:val="17365D" w:themeColor="text2" w:themeShade="BF"/>
          <w:sz w:val="24"/>
          <w:szCs w:val="24"/>
        </w:rPr>
      </w:pPr>
      <w:r w:rsidRPr="008243DB">
        <w:rPr>
          <w:rFonts w:ascii="Tahoma" w:hAnsi="Tahoma" w:cs="Tahoma"/>
          <w:b/>
          <w:bCs/>
          <w:noProof/>
          <w:color w:val="17365D" w:themeColor="text2" w:themeShade="BF"/>
          <w:sz w:val="36"/>
          <w:szCs w:val="36"/>
        </w:rPr>
        <w:pict>
          <v:rect id="_x0000_s1033" style="position:absolute;margin-left:.2pt;margin-top:4.45pt;width:519pt;height:84pt;z-index:251660800" fillcolor="#4f81bd [3204]" strokecolor="white [3212]" strokeweight="2pt">
            <v:fill color2="fill lighten(51)" focusposition="1" focussize="" method="linear sigma" type="gradient"/>
            <v:shadow on="t" color="#243f60 [1604]" opacity=".5"/>
            <v:textbox style="mso-next-textbox:#_x0000_s1033">
              <w:txbxContent>
                <w:p w:rsidR="00200D18" w:rsidRPr="002F2854" w:rsidRDefault="00200D18" w:rsidP="00200D1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2F2854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Областн</w:t>
                  </w:r>
                  <w:r w:rsidR="00837771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ая</w:t>
                  </w:r>
                  <w:r w:rsidRPr="002F2854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37771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конференция</w:t>
                  </w:r>
                  <w:r w:rsidRPr="002F2854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200D18" w:rsidRPr="002F2854" w:rsidRDefault="00200D18" w:rsidP="00200D18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color w:val="000000" w:themeColor="text1"/>
                      <w:sz w:val="28"/>
                      <w:szCs w:val="28"/>
                    </w:rPr>
                  </w:pPr>
                  <w:r w:rsidRPr="002F2854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«</w:t>
                  </w:r>
                  <w:r w:rsidR="00E91C5C" w:rsidRPr="00E91C5C">
                    <w:rPr>
                      <w:rFonts w:ascii="Tahoma" w:eastAsia="Times New Roman" w:hAnsi="Tahoma" w:cs="Tahoma"/>
                      <w:b/>
                      <w:color w:val="000000" w:themeColor="text1"/>
                      <w:sz w:val="28"/>
                      <w:szCs w:val="28"/>
                    </w:rPr>
                    <w:t>Защита конструкций от коррозии при строительстве и реконструкции зданий и сооружений. Новые прав</w:t>
                  </w:r>
                  <w:r w:rsidR="00E91C5C">
                    <w:rPr>
                      <w:rFonts w:ascii="Tahoma" w:eastAsia="Times New Roman" w:hAnsi="Tahoma" w:cs="Tahoma"/>
                      <w:b/>
                      <w:color w:val="000000" w:themeColor="text1"/>
                      <w:sz w:val="28"/>
                      <w:szCs w:val="28"/>
                    </w:rPr>
                    <w:t>ила в сертификации сухих смесей</w:t>
                  </w:r>
                  <w:r w:rsidRPr="002F2854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»</w:t>
                  </w:r>
                  <w:r w:rsidR="00E91C5C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Pr="002F2854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200D18" w:rsidRDefault="00200D18" w:rsidP="00200D18"/>
              </w:txbxContent>
            </v:textbox>
          </v:rect>
        </w:pict>
      </w:r>
    </w:p>
    <w:p w:rsidR="00200D18" w:rsidRDefault="00200D18" w:rsidP="006F3118">
      <w:pPr>
        <w:pStyle w:val="Style14"/>
        <w:widowControl/>
        <w:spacing w:before="96" w:line="276" w:lineRule="auto"/>
        <w:ind w:firstLine="0"/>
        <w:jc w:val="center"/>
        <w:rPr>
          <w:rStyle w:val="FontStyle20"/>
          <w:rFonts w:ascii="Tahoma" w:hAnsi="Tahoma" w:cs="Tahoma"/>
          <w:sz w:val="26"/>
          <w:szCs w:val="26"/>
          <w:u w:val="single"/>
        </w:rPr>
      </w:pPr>
    </w:p>
    <w:p w:rsidR="00200D18" w:rsidRDefault="00200D18" w:rsidP="006F3118">
      <w:pPr>
        <w:pStyle w:val="Style14"/>
        <w:widowControl/>
        <w:spacing w:before="96" w:line="276" w:lineRule="auto"/>
        <w:ind w:firstLine="0"/>
        <w:jc w:val="center"/>
        <w:rPr>
          <w:rStyle w:val="FontStyle20"/>
          <w:rFonts w:ascii="Tahoma" w:hAnsi="Tahoma" w:cs="Tahoma"/>
          <w:sz w:val="26"/>
          <w:szCs w:val="26"/>
          <w:u w:val="single"/>
        </w:rPr>
      </w:pPr>
    </w:p>
    <w:p w:rsidR="00200D18" w:rsidRDefault="00200D18" w:rsidP="006F3118">
      <w:pPr>
        <w:pStyle w:val="Style14"/>
        <w:widowControl/>
        <w:spacing w:before="96" w:line="276" w:lineRule="auto"/>
        <w:ind w:firstLine="0"/>
        <w:jc w:val="center"/>
        <w:rPr>
          <w:rStyle w:val="FontStyle20"/>
          <w:rFonts w:ascii="Tahoma" w:hAnsi="Tahoma" w:cs="Tahoma"/>
          <w:sz w:val="26"/>
          <w:szCs w:val="26"/>
          <w:u w:val="single"/>
        </w:rPr>
      </w:pPr>
    </w:p>
    <w:p w:rsidR="00200D18" w:rsidRDefault="00200D18" w:rsidP="006F3118">
      <w:pPr>
        <w:pStyle w:val="Style14"/>
        <w:widowControl/>
        <w:spacing w:before="96" w:line="276" w:lineRule="auto"/>
        <w:ind w:firstLine="0"/>
        <w:jc w:val="center"/>
        <w:rPr>
          <w:rStyle w:val="FontStyle20"/>
          <w:rFonts w:ascii="Tahoma" w:hAnsi="Tahoma" w:cs="Tahoma"/>
          <w:sz w:val="26"/>
          <w:szCs w:val="26"/>
          <w:u w:val="single"/>
        </w:rPr>
      </w:pPr>
    </w:p>
    <w:p w:rsidR="006F3118" w:rsidRPr="00C3554B" w:rsidRDefault="00962468" w:rsidP="006F3118">
      <w:pPr>
        <w:pStyle w:val="Style14"/>
        <w:widowControl/>
        <w:spacing w:before="96" w:line="276" w:lineRule="auto"/>
        <w:ind w:firstLine="0"/>
        <w:jc w:val="center"/>
        <w:rPr>
          <w:rStyle w:val="FontStyle20"/>
          <w:rFonts w:ascii="Tahoma" w:hAnsi="Tahoma" w:cs="Tahoma"/>
          <w:b/>
          <w:sz w:val="24"/>
          <w:szCs w:val="24"/>
          <w:u w:val="single"/>
        </w:rPr>
      </w:pPr>
      <w:r w:rsidRPr="00C3554B">
        <w:rPr>
          <w:rStyle w:val="FontStyle20"/>
          <w:rFonts w:ascii="Tahoma" w:hAnsi="Tahoma" w:cs="Tahoma"/>
          <w:b/>
          <w:sz w:val="24"/>
          <w:szCs w:val="24"/>
          <w:u w:val="single"/>
        </w:rPr>
        <w:t>П</w:t>
      </w:r>
      <w:r w:rsidR="006F3118" w:rsidRPr="00C3554B">
        <w:rPr>
          <w:rStyle w:val="FontStyle20"/>
          <w:rFonts w:ascii="Tahoma" w:hAnsi="Tahoma" w:cs="Tahoma"/>
          <w:b/>
          <w:sz w:val="24"/>
          <w:szCs w:val="24"/>
          <w:u w:val="single"/>
        </w:rPr>
        <w:t xml:space="preserve">риглашаем руководителей и специалистов проектных, </w:t>
      </w:r>
      <w:r w:rsidR="00E1417F" w:rsidRPr="00C3554B">
        <w:rPr>
          <w:rStyle w:val="FontStyle20"/>
          <w:rFonts w:ascii="Tahoma" w:hAnsi="Tahoma" w:cs="Tahoma"/>
          <w:b/>
          <w:sz w:val="24"/>
          <w:szCs w:val="24"/>
          <w:u w:val="single"/>
        </w:rPr>
        <w:t xml:space="preserve">экспертных и </w:t>
      </w:r>
      <w:r w:rsidR="006F3118" w:rsidRPr="00C3554B">
        <w:rPr>
          <w:rStyle w:val="FontStyle20"/>
          <w:rFonts w:ascii="Tahoma" w:hAnsi="Tahoma" w:cs="Tahoma"/>
          <w:b/>
          <w:sz w:val="24"/>
          <w:szCs w:val="24"/>
          <w:u w:val="single"/>
        </w:rPr>
        <w:t>строительных организаций, служб технического надзора.</w:t>
      </w:r>
    </w:p>
    <w:p w:rsidR="006F3118" w:rsidRPr="00CC0896" w:rsidRDefault="006F3118" w:rsidP="00A56D56">
      <w:pPr>
        <w:rPr>
          <w:rFonts w:ascii="Tahoma" w:hAnsi="Tahoma" w:cs="Tahoma"/>
          <w:b/>
          <w:bCs/>
          <w:i/>
          <w:sz w:val="10"/>
          <w:szCs w:val="10"/>
        </w:rPr>
      </w:pPr>
    </w:p>
    <w:p w:rsidR="00986105" w:rsidRDefault="00602140" w:rsidP="00602140">
      <w:pPr>
        <w:spacing w:after="120" w:line="240" w:lineRule="auto"/>
        <w:rPr>
          <w:rFonts w:ascii="Tahoma" w:hAnsi="Tahoma" w:cs="Tahoma"/>
          <w:b/>
          <w:bCs/>
          <w:u w:val="single"/>
        </w:rPr>
      </w:pPr>
      <w:r w:rsidRPr="00562508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="00C73764" w:rsidRPr="00562508">
        <w:rPr>
          <w:rFonts w:ascii="Tahoma" w:hAnsi="Tahoma" w:cs="Tahoma"/>
          <w:b/>
          <w:bCs/>
          <w:u w:val="single"/>
        </w:rPr>
        <w:t>В п</w:t>
      </w:r>
      <w:r w:rsidR="00986105" w:rsidRPr="00562508">
        <w:rPr>
          <w:rFonts w:ascii="Tahoma" w:hAnsi="Tahoma" w:cs="Tahoma"/>
          <w:b/>
          <w:bCs/>
          <w:u w:val="single"/>
        </w:rPr>
        <w:t>рограмм</w:t>
      </w:r>
      <w:r w:rsidR="00C73764" w:rsidRPr="00562508">
        <w:rPr>
          <w:rFonts w:ascii="Tahoma" w:hAnsi="Tahoma" w:cs="Tahoma"/>
          <w:b/>
          <w:bCs/>
          <w:u w:val="single"/>
        </w:rPr>
        <w:t>е</w:t>
      </w:r>
      <w:r w:rsidR="00986105" w:rsidRPr="00562508">
        <w:rPr>
          <w:rFonts w:ascii="Tahoma" w:hAnsi="Tahoma" w:cs="Tahoma"/>
          <w:b/>
          <w:bCs/>
          <w:u w:val="single"/>
        </w:rPr>
        <w:t xml:space="preserve"> </w:t>
      </w:r>
      <w:r w:rsidR="00837771">
        <w:rPr>
          <w:rFonts w:ascii="Tahoma" w:hAnsi="Tahoma" w:cs="Tahoma"/>
          <w:b/>
          <w:bCs/>
          <w:u w:val="single"/>
        </w:rPr>
        <w:t>конференции</w:t>
      </w:r>
      <w:r w:rsidR="00986105" w:rsidRPr="00562508">
        <w:rPr>
          <w:rFonts w:ascii="Tahoma" w:hAnsi="Tahoma" w:cs="Tahoma"/>
          <w:b/>
          <w:bCs/>
          <w:u w:val="single"/>
        </w:rPr>
        <w:t>:</w:t>
      </w:r>
    </w:p>
    <w:p w:rsidR="00E91C5C" w:rsidRPr="00A115D4" w:rsidRDefault="00E91C5C" w:rsidP="0058540E">
      <w:pPr>
        <w:pStyle w:val="a7"/>
        <w:numPr>
          <w:ilvl w:val="0"/>
          <w:numId w:val="5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A115D4">
        <w:rPr>
          <w:rFonts w:ascii="Tahoma" w:hAnsi="Tahoma" w:cs="Tahoma"/>
          <w:sz w:val="20"/>
          <w:szCs w:val="20"/>
        </w:rPr>
        <w:t>Виды коррозии бетонных и железобетонных конструкций промышленного и гражданского назначения. Методы защиты от коррозии по актуализированному ГОСТ 31384 и                                      СП 72.13330.201</w:t>
      </w:r>
      <w:r w:rsidR="005F2B70">
        <w:rPr>
          <w:rFonts w:ascii="Tahoma" w:hAnsi="Tahoma" w:cs="Tahoma"/>
          <w:sz w:val="20"/>
          <w:szCs w:val="20"/>
        </w:rPr>
        <w:t>6</w:t>
      </w:r>
      <w:r w:rsidRPr="00A115D4">
        <w:rPr>
          <w:rFonts w:ascii="Tahoma" w:hAnsi="Tahoma" w:cs="Tahoma"/>
          <w:sz w:val="20"/>
          <w:szCs w:val="20"/>
        </w:rPr>
        <w:t>.</w:t>
      </w:r>
    </w:p>
    <w:p w:rsidR="00E91C5C" w:rsidRPr="00A115D4" w:rsidRDefault="00E91C5C" w:rsidP="0058540E">
      <w:pPr>
        <w:pStyle w:val="a7"/>
        <w:numPr>
          <w:ilvl w:val="0"/>
          <w:numId w:val="5"/>
        </w:numPr>
        <w:spacing w:before="240"/>
        <w:rPr>
          <w:rFonts w:ascii="Tahoma" w:hAnsi="Tahoma" w:cs="Tahoma"/>
          <w:sz w:val="20"/>
          <w:szCs w:val="20"/>
        </w:rPr>
      </w:pPr>
      <w:r w:rsidRPr="00A115D4">
        <w:rPr>
          <w:rFonts w:ascii="Tahoma" w:hAnsi="Tahoma" w:cs="Tahoma"/>
          <w:sz w:val="20"/>
          <w:szCs w:val="20"/>
        </w:rPr>
        <w:t xml:space="preserve">Основные различия инъекционных, проникающих и поверхностных гидроизоляционных смесей (актуализированный ГОСТ 31189, ГОСТ 31357, ГОСТ </w:t>
      </w:r>
      <w:proofErr w:type="gramStart"/>
      <w:r w:rsidRPr="00A115D4">
        <w:rPr>
          <w:rFonts w:ascii="Tahoma" w:hAnsi="Tahoma" w:cs="Tahoma"/>
          <w:sz w:val="20"/>
          <w:szCs w:val="20"/>
        </w:rPr>
        <w:t>Р</w:t>
      </w:r>
      <w:proofErr w:type="gramEnd"/>
      <w:r w:rsidRPr="00A115D4">
        <w:rPr>
          <w:rFonts w:ascii="Tahoma" w:hAnsi="Tahoma" w:cs="Tahoma"/>
          <w:sz w:val="20"/>
          <w:szCs w:val="20"/>
        </w:rPr>
        <w:t xml:space="preserve">  и ГОСТ Р 56703). Примеры фальсификации на основании испытаний и сертификатов соответствия.</w:t>
      </w:r>
    </w:p>
    <w:p w:rsidR="00E91C5C" w:rsidRDefault="00E91C5C" w:rsidP="0058540E">
      <w:pPr>
        <w:pStyle w:val="a7"/>
        <w:numPr>
          <w:ilvl w:val="0"/>
          <w:numId w:val="5"/>
        </w:numPr>
        <w:spacing w:before="240"/>
        <w:rPr>
          <w:rFonts w:ascii="Tahoma" w:hAnsi="Tahoma" w:cs="Tahoma"/>
          <w:sz w:val="20"/>
          <w:szCs w:val="20"/>
        </w:rPr>
      </w:pPr>
      <w:r w:rsidRPr="00A115D4">
        <w:rPr>
          <w:rFonts w:ascii="Tahoma" w:hAnsi="Tahoma" w:cs="Tahoma"/>
          <w:sz w:val="20"/>
          <w:szCs w:val="20"/>
        </w:rPr>
        <w:t>Новые правила обязательного декларирования всех сухих строительных смесей в Российской Федерации в 2019 году</w:t>
      </w:r>
      <w:r w:rsidR="00BF5C2D" w:rsidRPr="00A115D4">
        <w:rPr>
          <w:rFonts w:ascii="Tahoma" w:hAnsi="Tahoma" w:cs="Tahoma"/>
          <w:sz w:val="20"/>
          <w:szCs w:val="20"/>
        </w:rPr>
        <w:t>.</w:t>
      </w:r>
    </w:p>
    <w:p w:rsidR="005F2B70" w:rsidRPr="00A115D4" w:rsidRDefault="005F2B70" w:rsidP="0058540E">
      <w:pPr>
        <w:pStyle w:val="a7"/>
        <w:numPr>
          <w:ilvl w:val="0"/>
          <w:numId w:val="5"/>
        </w:numPr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Кофе-пауза.</w:t>
      </w:r>
    </w:p>
    <w:p w:rsidR="00E91C5C" w:rsidRPr="00A115D4" w:rsidRDefault="00E91C5C" w:rsidP="0058540E">
      <w:pPr>
        <w:pStyle w:val="a7"/>
        <w:numPr>
          <w:ilvl w:val="0"/>
          <w:numId w:val="5"/>
        </w:numPr>
        <w:spacing w:before="240"/>
        <w:rPr>
          <w:rFonts w:ascii="Tahoma" w:hAnsi="Tahoma" w:cs="Tahoma"/>
          <w:sz w:val="20"/>
          <w:szCs w:val="20"/>
        </w:rPr>
      </w:pPr>
      <w:r w:rsidRPr="00A115D4">
        <w:rPr>
          <w:rFonts w:ascii="Tahoma" w:hAnsi="Tahoma" w:cs="Tahoma"/>
          <w:sz w:val="20"/>
          <w:szCs w:val="20"/>
        </w:rPr>
        <w:t xml:space="preserve">Преимущества современных технологий над  </w:t>
      </w:r>
      <w:proofErr w:type="gramStart"/>
      <w:r w:rsidRPr="00A115D4">
        <w:rPr>
          <w:rFonts w:ascii="Tahoma" w:hAnsi="Tahoma" w:cs="Tahoma"/>
          <w:sz w:val="20"/>
          <w:szCs w:val="20"/>
        </w:rPr>
        <w:t>тра</w:t>
      </w:r>
      <w:r w:rsidR="0058540E" w:rsidRPr="00A115D4">
        <w:rPr>
          <w:rFonts w:ascii="Tahoma" w:hAnsi="Tahoma" w:cs="Tahoma"/>
          <w:sz w:val="20"/>
          <w:szCs w:val="20"/>
        </w:rPr>
        <w:t>диционными</w:t>
      </w:r>
      <w:proofErr w:type="gramEnd"/>
      <w:r w:rsidR="0058540E" w:rsidRPr="00A115D4">
        <w:rPr>
          <w:rFonts w:ascii="Tahoma" w:hAnsi="Tahoma" w:cs="Tahoma"/>
          <w:sz w:val="20"/>
          <w:szCs w:val="20"/>
        </w:rPr>
        <w:t xml:space="preserve"> </w:t>
      </w:r>
      <w:r w:rsidRPr="00A115D4">
        <w:rPr>
          <w:rFonts w:ascii="Tahoma" w:hAnsi="Tahoma" w:cs="Tahoma"/>
          <w:sz w:val="20"/>
          <w:szCs w:val="20"/>
        </w:rPr>
        <w:t>в сфере  защиты от коррозии на стадии строительства зданий и сооружений.</w:t>
      </w:r>
    </w:p>
    <w:p w:rsidR="00E91C5C" w:rsidRPr="00A115D4" w:rsidRDefault="00E91C5C" w:rsidP="0058540E">
      <w:pPr>
        <w:pStyle w:val="a7"/>
        <w:numPr>
          <w:ilvl w:val="0"/>
          <w:numId w:val="5"/>
        </w:numPr>
        <w:spacing w:before="240"/>
        <w:rPr>
          <w:rFonts w:ascii="Tahoma" w:hAnsi="Tahoma" w:cs="Tahoma"/>
          <w:sz w:val="20"/>
          <w:szCs w:val="20"/>
        </w:rPr>
      </w:pPr>
      <w:r w:rsidRPr="00A115D4">
        <w:rPr>
          <w:rFonts w:ascii="Tahoma" w:hAnsi="Tahoma" w:cs="Tahoma"/>
          <w:sz w:val="20"/>
          <w:szCs w:val="20"/>
        </w:rPr>
        <w:t>Краткая информация о российских долговечных материалах и техноло</w:t>
      </w:r>
      <w:r w:rsidR="00C421D5">
        <w:rPr>
          <w:rFonts w:ascii="Tahoma" w:hAnsi="Tahoma" w:cs="Tahoma"/>
          <w:sz w:val="20"/>
          <w:szCs w:val="20"/>
        </w:rPr>
        <w:t xml:space="preserve">гии при ремонте железобетонных </w:t>
      </w:r>
      <w:r w:rsidRPr="00A115D4">
        <w:rPr>
          <w:rFonts w:ascii="Tahoma" w:hAnsi="Tahoma" w:cs="Tahoma"/>
          <w:sz w:val="20"/>
          <w:szCs w:val="20"/>
        </w:rPr>
        <w:t xml:space="preserve">и каменных конструкций. </w:t>
      </w:r>
      <w:r w:rsidR="00C421D5">
        <w:rPr>
          <w:rFonts w:ascii="Tahoma" w:hAnsi="Tahoma" w:cs="Tahoma"/>
          <w:sz w:val="20"/>
          <w:szCs w:val="20"/>
        </w:rPr>
        <w:t>Демонстрация работы материалов.</w:t>
      </w:r>
    </w:p>
    <w:p w:rsidR="00E91C5C" w:rsidRPr="00A115D4" w:rsidRDefault="00E91C5C" w:rsidP="0058540E">
      <w:pPr>
        <w:pStyle w:val="a7"/>
        <w:numPr>
          <w:ilvl w:val="0"/>
          <w:numId w:val="5"/>
        </w:numPr>
        <w:spacing w:before="240"/>
        <w:rPr>
          <w:rFonts w:ascii="Tahoma" w:hAnsi="Tahoma" w:cs="Tahoma"/>
          <w:sz w:val="20"/>
          <w:szCs w:val="20"/>
        </w:rPr>
      </w:pPr>
      <w:r w:rsidRPr="00A115D4">
        <w:rPr>
          <w:rFonts w:ascii="Tahoma" w:hAnsi="Tahoma" w:cs="Tahoma"/>
          <w:sz w:val="20"/>
          <w:szCs w:val="20"/>
        </w:rPr>
        <w:t>Опыт использование долговечных  материалов н</w:t>
      </w:r>
      <w:r w:rsidR="00BF5C2D" w:rsidRPr="00A115D4">
        <w:rPr>
          <w:rFonts w:ascii="Tahoma" w:hAnsi="Tahoma" w:cs="Tahoma"/>
          <w:sz w:val="20"/>
          <w:szCs w:val="20"/>
        </w:rPr>
        <w:t xml:space="preserve">а объектах </w:t>
      </w:r>
      <w:r w:rsidRPr="00A115D4">
        <w:rPr>
          <w:rFonts w:ascii="Tahoma" w:hAnsi="Tahoma" w:cs="Tahoma"/>
          <w:sz w:val="20"/>
          <w:szCs w:val="20"/>
        </w:rPr>
        <w:t xml:space="preserve"> России и СНГ.</w:t>
      </w:r>
    </w:p>
    <w:p w:rsidR="006A0F60" w:rsidRPr="00A115D4" w:rsidRDefault="00DC07C8" w:rsidP="0058540E">
      <w:pPr>
        <w:pStyle w:val="a7"/>
        <w:numPr>
          <w:ilvl w:val="0"/>
          <w:numId w:val="5"/>
        </w:numPr>
        <w:spacing w:before="240"/>
        <w:jc w:val="both"/>
        <w:rPr>
          <w:rFonts w:ascii="Tahoma" w:hAnsi="Tahoma" w:cs="Tahoma"/>
          <w:sz w:val="20"/>
          <w:szCs w:val="20"/>
        </w:rPr>
      </w:pPr>
      <w:r w:rsidRPr="00A115D4">
        <w:rPr>
          <w:rFonts w:ascii="Tahoma" w:hAnsi="Tahoma" w:cs="Tahoma"/>
          <w:sz w:val="20"/>
          <w:szCs w:val="20"/>
        </w:rPr>
        <w:t>Опыт использования материалов на</w:t>
      </w:r>
      <w:r w:rsidR="006A0F60" w:rsidRPr="00A115D4">
        <w:rPr>
          <w:rFonts w:ascii="Tahoma" w:hAnsi="Tahoma" w:cs="Tahoma"/>
          <w:sz w:val="20"/>
          <w:szCs w:val="20"/>
        </w:rPr>
        <w:t xml:space="preserve"> объектах </w:t>
      </w:r>
      <w:r w:rsidR="005F2B70">
        <w:rPr>
          <w:rFonts w:ascii="Tahoma" w:hAnsi="Tahoma" w:cs="Tahoma"/>
          <w:sz w:val="20"/>
          <w:szCs w:val="20"/>
        </w:rPr>
        <w:t>Свердл</w:t>
      </w:r>
      <w:r w:rsidR="006A0F60" w:rsidRPr="00A115D4">
        <w:rPr>
          <w:rFonts w:ascii="Tahoma" w:hAnsi="Tahoma" w:cs="Tahoma"/>
          <w:sz w:val="20"/>
          <w:szCs w:val="20"/>
        </w:rPr>
        <w:t>овской области</w:t>
      </w:r>
      <w:r w:rsidR="00BF5C2D" w:rsidRPr="00A115D4">
        <w:rPr>
          <w:rFonts w:ascii="Tahoma" w:hAnsi="Tahoma" w:cs="Tahoma"/>
          <w:sz w:val="20"/>
          <w:szCs w:val="20"/>
        </w:rPr>
        <w:t>.</w:t>
      </w:r>
    </w:p>
    <w:p w:rsidR="00117C86" w:rsidRPr="00A115D4" w:rsidRDefault="00117C86" w:rsidP="0058540E">
      <w:pPr>
        <w:pStyle w:val="a7"/>
        <w:numPr>
          <w:ilvl w:val="0"/>
          <w:numId w:val="5"/>
        </w:numPr>
        <w:spacing w:before="240"/>
        <w:jc w:val="both"/>
        <w:rPr>
          <w:rStyle w:val="FontStyle20"/>
          <w:rFonts w:ascii="Tahoma" w:hAnsi="Tahoma" w:cs="Tahoma"/>
          <w:color w:val="auto"/>
          <w:sz w:val="20"/>
          <w:szCs w:val="20"/>
        </w:rPr>
      </w:pPr>
      <w:r w:rsidRPr="00A115D4">
        <w:rPr>
          <w:rStyle w:val="FontStyle20"/>
          <w:rFonts w:ascii="Tahoma" w:hAnsi="Tahoma" w:cs="Tahoma"/>
          <w:color w:val="auto"/>
          <w:sz w:val="20"/>
          <w:szCs w:val="20"/>
        </w:rPr>
        <w:t xml:space="preserve">Розыгрыш </w:t>
      </w:r>
      <w:r w:rsidR="006A0F60" w:rsidRPr="00A115D4">
        <w:rPr>
          <w:rStyle w:val="FontStyle20"/>
          <w:rFonts w:ascii="Tahoma" w:hAnsi="Tahoma" w:cs="Tahoma"/>
          <w:color w:val="auto"/>
          <w:sz w:val="20"/>
          <w:szCs w:val="20"/>
        </w:rPr>
        <w:t>подарков</w:t>
      </w:r>
      <w:r w:rsidR="00537084" w:rsidRPr="00A115D4">
        <w:rPr>
          <w:rStyle w:val="FontStyle20"/>
          <w:rFonts w:ascii="Tahoma" w:hAnsi="Tahoma" w:cs="Tahoma"/>
          <w:color w:val="auto"/>
          <w:sz w:val="20"/>
          <w:szCs w:val="20"/>
        </w:rPr>
        <w:t xml:space="preserve"> от партнеров мероприятия.</w:t>
      </w:r>
    </w:p>
    <w:p w:rsidR="006A0F60" w:rsidRPr="00B7274A" w:rsidRDefault="002F2854" w:rsidP="0058540E">
      <w:pPr>
        <w:pStyle w:val="Style14"/>
        <w:widowControl/>
        <w:spacing w:before="240" w:after="200" w:line="240" w:lineRule="auto"/>
        <w:ind w:firstLine="0"/>
        <w:jc w:val="center"/>
        <w:rPr>
          <w:rStyle w:val="FontStyle20"/>
          <w:rFonts w:ascii="Tahoma" w:hAnsi="Tahoma" w:cs="Tahoma"/>
          <w:b/>
          <w:sz w:val="22"/>
          <w:szCs w:val="22"/>
        </w:rPr>
      </w:pPr>
      <w:r w:rsidRPr="00562508">
        <w:rPr>
          <w:rStyle w:val="FontStyle20"/>
          <w:rFonts w:ascii="Tahoma" w:hAnsi="Tahoma" w:cs="Tahoma"/>
          <w:b/>
          <w:sz w:val="22"/>
          <w:szCs w:val="22"/>
        </w:rPr>
        <w:t xml:space="preserve">Участие в </w:t>
      </w:r>
      <w:r w:rsidR="00837771">
        <w:rPr>
          <w:rStyle w:val="FontStyle20"/>
          <w:rFonts w:ascii="Tahoma" w:hAnsi="Tahoma" w:cs="Tahoma"/>
          <w:b/>
          <w:sz w:val="22"/>
          <w:szCs w:val="22"/>
        </w:rPr>
        <w:t>конференции</w:t>
      </w:r>
      <w:r w:rsidRPr="00562508">
        <w:rPr>
          <w:rStyle w:val="FontStyle20"/>
          <w:rFonts w:ascii="Tahoma" w:hAnsi="Tahoma" w:cs="Tahoma"/>
          <w:b/>
          <w:sz w:val="22"/>
          <w:szCs w:val="22"/>
        </w:rPr>
        <w:t xml:space="preserve"> </w:t>
      </w:r>
      <w:r w:rsidRPr="00562508">
        <w:rPr>
          <w:rStyle w:val="FontStyle20"/>
          <w:rFonts w:ascii="Tahoma" w:hAnsi="Tahoma" w:cs="Tahoma"/>
          <w:b/>
          <w:sz w:val="22"/>
          <w:szCs w:val="22"/>
          <w:u w:val="single"/>
        </w:rPr>
        <w:t>бесплатное</w:t>
      </w:r>
      <w:r w:rsidRPr="00562508">
        <w:rPr>
          <w:rStyle w:val="FontStyle20"/>
          <w:rFonts w:ascii="Tahoma" w:hAnsi="Tahoma" w:cs="Tahoma"/>
          <w:sz w:val="22"/>
          <w:szCs w:val="22"/>
          <w:u w:val="single"/>
        </w:rPr>
        <w:t>.</w:t>
      </w:r>
      <w:r w:rsidR="008B4E56" w:rsidRPr="008B4E56">
        <w:rPr>
          <w:rStyle w:val="FontStyle20"/>
          <w:rFonts w:ascii="Tahoma" w:hAnsi="Tahoma" w:cs="Tahoma"/>
          <w:sz w:val="22"/>
          <w:szCs w:val="22"/>
        </w:rPr>
        <w:t xml:space="preserve"> </w:t>
      </w:r>
      <w:r w:rsidR="008B4E56" w:rsidRPr="008B4E56">
        <w:rPr>
          <w:rStyle w:val="FontStyle20"/>
          <w:rFonts w:ascii="Tahoma" w:hAnsi="Tahoma" w:cs="Tahoma"/>
          <w:b/>
          <w:sz w:val="22"/>
          <w:szCs w:val="22"/>
        </w:rPr>
        <w:t>Количество участников ограничено.</w:t>
      </w:r>
    </w:p>
    <w:p w:rsidR="00E3469C" w:rsidRDefault="002F2854" w:rsidP="004D6A54">
      <w:pPr>
        <w:pStyle w:val="Style14"/>
        <w:widowControl/>
        <w:spacing w:before="96"/>
        <w:jc w:val="center"/>
        <w:rPr>
          <w:rStyle w:val="FontStyle20"/>
          <w:rFonts w:ascii="Tahoma" w:hAnsi="Tahoma" w:cs="Tahoma"/>
          <w:sz w:val="20"/>
          <w:szCs w:val="20"/>
        </w:rPr>
      </w:pPr>
      <w:r w:rsidRPr="00562508">
        <w:rPr>
          <w:rStyle w:val="FontStyle20"/>
          <w:rFonts w:ascii="Tahoma" w:hAnsi="Tahoma" w:cs="Tahoma"/>
          <w:sz w:val="20"/>
          <w:szCs w:val="20"/>
        </w:rPr>
        <w:t xml:space="preserve">Все </w:t>
      </w:r>
      <w:r w:rsidR="00837771">
        <w:rPr>
          <w:rStyle w:val="FontStyle20"/>
          <w:rFonts w:ascii="Tahoma" w:hAnsi="Tahoma" w:cs="Tahoma"/>
          <w:sz w:val="20"/>
          <w:szCs w:val="20"/>
        </w:rPr>
        <w:t xml:space="preserve">участники </w:t>
      </w:r>
      <w:r w:rsidRPr="00562508">
        <w:rPr>
          <w:rStyle w:val="FontStyle20"/>
          <w:rFonts w:ascii="Tahoma" w:hAnsi="Tahoma" w:cs="Tahoma"/>
          <w:sz w:val="20"/>
          <w:szCs w:val="20"/>
        </w:rPr>
        <w:t>обеспечиваются комплектом информационно-технол</w:t>
      </w:r>
      <w:r w:rsidR="00837771">
        <w:rPr>
          <w:rStyle w:val="FontStyle20"/>
          <w:rFonts w:ascii="Tahoma" w:hAnsi="Tahoma" w:cs="Tahoma"/>
          <w:sz w:val="20"/>
          <w:szCs w:val="20"/>
        </w:rPr>
        <w:t xml:space="preserve">огических материалов </w:t>
      </w:r>
    </w:p>
    <w:p w:rsidR="002F2854" w:rsidRPr="00562508" w:rsidRDefault="00837771" w:rsidP="004D6A54">
      <w:pPr>
        <w:pStyle w:val="Style14"/>
        <w:widowControl/>
        <w:spacing w:before="96"/>
        <w:jc w:val="center"/>
        <w:rPr>
          <w:rStyle w:val="FontStyle20"/>
          <w:rFonts w:ascii="Tahoma" w:hAnsi="Tahoma" w:cs="Tahoma"/>
          <w:sz w:val="20"/>
          <w:szCs w:val="20"/>
        </w:rPr>
      </w:pPr>
      <w:r>
        <w:rPr>
          <w:rStyle w:val="FontStyle20"/>
          <w:rFonts w:ascii="Tahoma" w:hAnsi="Tahoma" w:cs="Tahoma"/>
          <w:sz w:val="20"/>
          <w:szCs w:val="20"/>
        </w:rPr>
        <w:t>по тематике конференции</w:t>
      </w:r>
      <w:r w:rsidR="002F2854" w:rsidRPr="00562508">
        <w:rPr>
          <w:rStyle w:val="FontStyle20"/>
          <w:rFonts w:ascii="Tahoma" w:hAnsi="Tahoma" w:cs="Tahoma"/>
          <w:sz w:val="20"/>
          <w:szCs w:val="20"/>
        </w:rPr>
        <w:t>.</w:t>
      </w:r>
    </w:p>
    <w:p w:rsidR="00117C86" w:rsidRPr="00562508" w:rsidRDefault="00117C86" w:rsidP="00562508">
      <w:pPr>
        <w:spacing w:after="0"/>
        <w:rPr>
          <w:rStyle w:val="FontStyle22"/>
          <w:rFonts w:ascii="Tahoma" w:hAnsi="Tahoma" w:cs="Tahoma"/>
          <w:sz w:val="10"/>
          <w:szCs w:val="10"/>
        </w:rPr>
      </w:pPr>
    </w:p>
    <w:p w:rsidR="00837771" w:rsidRDefault="00837771" w:rsidP="00C10AF6">
      <w:pPr>
        <w:spacing w:after="0"/>
        <w:jc w:val="center"/>
        <w:rPr>
          <w:rStyle w:val="FontStyle22"/>
          <w:rFonts w:ascii="Tahoma" w:hAnsi="Tahoma" w:cs="Tahoma"/>
        </w:rPr>
      </w:pPr>
      <w:r>
        <w:rPr>
          <w:rStyle w:val="FontStyle22"/>
          <w:rFonts w:ascii="Tahoma" w:hAnsi="Tahoma" w:cs="Tahoma"/>
        </w:rPr>
        <w:t>Конференция</w:t>
      </w:r>
      <w:r w:rsidR="00C73764" w:rsidRPr="00562508">
        <w:rPr>
          <w:rStyle w:val="FontStyle22"/>
          <w:rFonts w:ascii="Tahoma" w:hAnsi="Tahoma" w:cs="Tahoma"/>
        </w:rPr>
        <w:t xml:space="preserve"> состоится </w:t>
      </w:r>
      <w:r>
        <w:rPr>
          <w:rStyle w:val="FontStyle22"/>
          <w:rFonts w:ascii="Tahoma" w:hAnsi="Tahoma" w:cs="Tahoma"/>
        </w:rPr>
        <w:t xml:space="preserve"> </w:t>
      </w:r>
      <w:r w:rsidR="005F2B70">
        <w:rPr>
          <w:rStyle w:val="FontStyle22"/>
          <w:rFonts w:ascii="Tahoma" w:hAnsi="Tahoma" w:cs="Tahoma"/>
          <w:color w:val="FF0000"/>
          <w:u w:val="single"/>
        </w:rPr>
        <w:t>25 апре</w:t>
      </w:r>
      <w:r w:rsidR="006A3768" w:rsidRPr="00562508">
        <w:rPr>
          <w:rStyle w:val="FontStyle22"/>
          <w:rFonts w:ascii="Tahoma" w:hAnsi="Tahoma" w:cs="Tahoma"/>
          <w:color w:val="FF0000"/>
          <w:u w:val="single"/>
        </w:rPr>
        <w:t>ля 201</w:t>
      </w:r>
      <w:r w:rsidR="004D6A54">
        <w:rPr>
          <w:rStyle w:val="FontStyle22"/>
          <w:rFonts w:ascii="Tahoma" w:hAnsi="Tahoma" w:cs="Tahoma"/>
          <w:color w:val="FF0000"/>
          <w:u w:val="single"/>
        </w:rPr>
        <w:t>9</w:t>
      </w:r>
      <w:r w:rsidR="006A3768" w:rsidRPr="00562508">
        <w:rPr>
          <w:rStyle w:val="FontStyle22"/>
          <w:rFonts w:ascii="Tahoma" w:hAnsi="Tahoma" w:cs="Tahoma"/>
          <w:color w:val="FF0000"/>
          <w:u w:val="single"/>
        </w:rPr>
        <w:t xml:space="preserve"> года в 1</w:t>
      </w:r>
      <w:r w:rsidR="005F2B70">
        <w:rPr>
          <w:rStyle w:val="FontStyle22"/>
          <w:rFonts w:ascii="Tahoma" w:hAnsi="Tahoma" w:cs="Tahoma"/>
          <w:color w:val="FF0000"/>
          <w:u w:val="single"/>
        </w:rPr>
        <w:t>4</w:t>
      </w:r>
      <w:r w:rsidR="00113FC1" w:rsidRPr="00562508">
        <w:rPr>
          <w:rStyle w:val="FontStyle22"/>
          <w:rFonts w:ascii="Tahoma" w:hAnsi="Tahoma" w:cs="Tahoma"/>
          <w:color w:val="FF0000"/>
          <w:u w:val="single"/>
        </w:rPr>
        <w:t>.</w:t>
      </w:r>
      <w:r w:rsidR="00C73764" w:rsidRPr="00562508">
        <w:rPr>
          <w:rStyle w:val="FontStyle22"/>
          <w:rFonts w:ascii="Tahoma" w:hAnsi="Tahoma" w:cs="Tahoma"/>
          <w:color w:val="FF0000"/>
          <w:u w:val="single"/>
        </w:rPr>
        <w:t>00 часов</w:t>
      </w:r>
      <w:r>
        <w:rPr>
          <w:rStyle w:val="FontStyle22"/>
          <w:rFonts w:ascii="Tahoma" w:hAnsi="Tahoma" w:cs="Tahoma"/>
        </w:rPr>
        <w:t xml:space="preserve"> </w:t>
      </w:r>
    </w:p>
    <w:p w:rsidR="00837771" w:rsidRDefault="00C73764" w:rsidP="00C10AF6">
      <w:pPr>
        <w:spacing w:after="0"/>
        <w:jc w:val="center"/>
        <w:rPr>
          <w:rStyle w:val="FontStyle22"/>
          <w:rFonts w:ascii="Tahoma" w:hAnsi="Tahoma" w:cs="Tahoma"/>
        </w:rPr>
      </w:pPr>
      <w:r w:rsidRPr="00562508">
        <w:rPr>
          <w:rStyle w:val="FontStyle22"/>
          <w:rFonts w:ascii="Tahoma" w:hAnsi="Tahoma" w:cs="Tahoma"/>
        </w:rPr>
        <w:t>(регистрация в 1</w:t>
      </w:r>
      <w:r w:rsidR="005F2B70">
        <w:rPr>
          <w:rStyle w:val="FontStyle22"/>
          <w:rFonts w:ascii="Tahoma" w:hAnsi="Tahoma" w:cs="Tahoma"/>
        </w:rPr>
        <w:t>3</w:t>
      </w:r>
      <w:r w:rsidR="00113FC1" w:rsidRPr="00562508">
        <w:rPr>
          <w:rStyle w:val="FontStyle22"/>
          <w:rFonts w:ascii="Tahoma" w:hAnsi="Tahoma" w:cs="Tahoma"/>
        </w:rPr>
        <w:t>.</w:t>
      </w:r>
      <w:r w:rsidRPr="00562508">
        <w:rPr>
          <w:rStyle w:val="FontStyle22"/>
          <w:rFonts w:ascii="Tahoma" w:hAnsi="Tahoma" w:cs="Tahoma"/>
        </w:rPr>
        <w:t xml:space="preserve">30) </w:t>
      </w:r>
    </w:p>
    <w:p w:rsidR="00C73764" w:rsidRPr="00562508" w:rsidRDefault="00A474FB" w:rsidP="00C10AF6">
      <w:pPr>
        <w:spacing w:after="0"/>
        <w:jc w:val="center"/>
        <w:rPr>
          <w:rFonts w:ascii="Tahoma" w:hAnsi="Tahoma" w:cs="Tahoma"/>
          <w:b/>
          <w:bCs/>
        </w:rPr>
      </w:pPr>
      <w:r w:rsidRPr="00562508">
        <w:rPr>
          <w:rFonts w:ascii="Tahoma" w:hAnsi="Tahoma" w:cs="Tahoma"/>
          <w:b/>
          <w:bCs/>
        </w:rPr>
        <w:t>гостиница</w:t>
      </w:r>
      <w:r w:rsidR="00C73764" w:rsidRPr="00562508">
        <w:rPr>
          <w:rFonts w:ascii="Tahoma" w:hAnsi="Tahoma" w:cs="Tahoma"/>
          <w:b/>
          <w:bCs/>
        </w:rPr>
        <w:t xml:space="preserve"> «</w:t>
      </w:r>
      <w:r w:rsidR="005F2B70">
        <w:rPr>
          <w:rFonts w:ascii="Tahoma" w:hAnsi="Tahoma" w:cs="Tahoma"/>
          <w:b/>
          <w:bCs/>
        </w:rPr>
        <w:t>Атриум Палас Отель</w:t>
      </w:r>
      <w:r w:rsidR="00C73764" w:rsidRPr="00562508">
        <w:rPr>
          <w:rFonts w:ascii="Tahoma" w:hAnsi="Tahoma" w:cs="Tahoma"/>
          <w:b/>
          <w:bCs/>
        </w:rPr>
        <w:t>»,  конференц-зал</w:t>
      </w:r>
      <w:r w:rsidR="005F2B70">
        <w:rPr>
          <w:rFonts w:ascii="Tahoma" w:hAnsi="Tahoma" w:cs="Tahoma"/>
          <w:b/>
          <w:bCs/>
        </w:rPr>
        <w:t>,</w:t>
      </w:r>
      <w:r w:rsidR="00C73764" w:rsidRPr="00562508">
        <w:rPr>
          <w:rFonts w:ascii="Tahoma" w:hAnsi="Tahoma" w:cs="Tahoma"/>
          <w:b/>
          <w:bCs/>
        </w:rPr>
        <w:t xml:space="preserve"> </w:t>
      </w:r>
      <w:r w:rsidR="005F2B70">
        <w:rPr>
          <w:rFonts w:ascii="Tahoma" w:hAnsi="Tahoma" w:cs="Tahoma"/>
          <w:b/>
          <w:bCs/>
        </w:rPr>
        <w:t>2 этаж,</w:t>
      </w:r>
    </w:p>
    <w:p w:rsidR="00C73764" w:rsidRPr="00562508" w:rsidRDefault="00C73764" w:rsidP="00C10AF6">
      <w:pPr>
        <w:spacing w:after="0"/>
        <w:jc w:val="center"/>
        <w:rPr>
          <w:rFonts w:ascii="Tahoma" w:hAnsi="Tahoma" w:cs="Tahoma"/>
          <w:b/>
          <w:bCs/>
          <w:color w:val="FF0000"/>
        </w:rPr>
      </w:pPr>
      <w:r w:rsidRPr="00562508">
        <w:rPr>
          <w:rFonts w:ascii="Tahoma" w:hAnsi="Tahoma" w:cs="Tahoma"/>
          <w:b/>
          <w:bCs/>
        </w:rPr>
        <w:t xml:space="preserve">по адресу: </w:t>
      </w:r>
      <w:r w:rsidRPr="00562508">
        <w:rPr>
          <w:rFonts w:ascii="Tahoma" w:hAnsi="Tahoma" w:cs="Tahoma"/>
          <w:b/>
          <w:bCs/>
          <w:color w:val="FF0000"/>
        </w:rPr>
        <w:t xml:space="preserve">г. </w:t>
      </w:r>
      <w:r w:rsidR="005F2B70">
        <w:rPr>
          <w:rFonts w:ascii="Tahoma" w:hAnsi="Tahoma" w:cs="Tahoma"/>
          <w:b/>
          <w:bCs/>
          <w:color w:val="FF0000"/>
        </w:rPr>
        <w:t>Екатеринбург</w:t>
      </w:r>
      <w:r w:rsidRPr="00562508">
        <w:rPr>
          <w:rFonts w:ascii="Tahoma" w:hAnsi="Tahoma" w:cs="Tahoma"/>
          <w:b/>
          <w:bCs/>
          <w:color w:val="FF0000"/>
        </w:rPr>
        <w:t xml:space="preserve">, </w:t>
      </w:r>
      <w:r w:rsidR="005F2B70">
        <w:rPr>
          <w:rFonts w:ascii="Tahoma" w:hAnsi="Tahoma" w:cs="Tahoma"/>
          <w:b/>
          <w:bCs/>
          <w:color w:val="FF0000"/>
        </w:rPr>
        <w:t>ул</w:t>
      </w:r>
      <w:proofErr w:type="gramStart"/>
      <w:r w:rsidR="005F2B70">
        <w:rPr>
          <w:rFonts w:ascii="Tahoma" w:hAnsi="Tahoma" w:cs="Tahoma"/>
          <w:b/>
          <w:bCs/>
          <w:color w:val="FF0000"/>
        </w:rPr>
        <w:t>.К</w:t>
      </w:r>
      <w:proofErr w:type="gramEnd"/>
      <w:r w:rsidR="005F2B70">
        <w:rPr>
          <w:rFonts w:ascii="Tahoma" w:hAnsi="Tahoma" w:cs="Tahoma"/>
          <w:b/>
          <w:bCs/>
          <w:color w:val="FF0000"/>
        </w:rPr>
        <w:t>уйбышева</w:t>
      </w:r>
      <w:r w:rsidRPr="00562508">
        <w:rPr>
          <w:rFonts w:ascii="Tahoma" w:hAnsi="Tahoma" w:cs="Tahoma"/>
          <w:b/>
          <w:bCs/>
          <w:color w:val="FF0000"/>
        </w:rPr>
        <w:t xml:space="preserve">, </w:t>
      </w:r>
      <w:r w:rsidR="0018393D" w:rsidRPr="00562508">
        <w:rPr>
          <w:rFonts w:ascii="Tahoma" w:hAnsi="Tahoma" w:cs="Tahoma"/>
          <w:b/>
          <w:bCs/>
          <w:color w:val="FF0000"/>
        </w:rPr>
        <w:t>д.</w:t>
      </w:r>
      <w:r w:rsidR="005F2B70">
        <w:rPr>
          <w:rFonts w:ascii="Tahoma" w:hAnsi="Tahoma" w:cs="Tahoma"/>
          <w:b/>
          <w:bCs/>
          <w:color w:val="FF0000"/>
        </w:rPr>
        <w:t>44</w:t>
      </w:r>
      <w:r w:rsidRPr="00562508">
        <w:rPr>
          <w:rFonts w:ascii="Tahoma" w:hAnsi="Tahoma" w:cs="Tahoma"/>
          <w:b/>
          <w:bCs/>
          <w:color w:val="FF0000"/>
        </w:rPr>
        <w:t>.</w:t>
      </w:r>
    </w:p>
    <w:p w:rsidR="00075E41" w:rsidRDefault="00075E41" w:rsidP="00D13741">
      <w:pPr>
        <w:pStyle w:val="Style14"/>
        <w:widowControl/>
        <w:spacing w:before="96" w:line="276" w:lineRule="auto"/>
        <w:jc w:val="center"/>
        <w:rPr>
          <w:rStyle w:val="FontStyle20"/>
          <w:rFonts w:ascii="Tahoma" w:hAnsi="Tahoma" w:cs="Tahoma"/>
          <w:b/>
          <w:sz w:val="21"/>
          <w:szCs w:val="21"/>
        </w:rPr>
      </w:pPr>
    </w:p>
    <w:p w:rsidR="00075E41" w:rsidRDefault="00562508" w:rsidP="00D13741">
      <w:pPr>
        <w:pStyle w:val="Style14"/>
        <w:widowControl/>
        <w:spacing w:before="96" w:line="276" w:lineRule="auto"/>
        <w:jc w:val="center"/>
        <w:rPr>
          <w:rStyle w:val="FontStyle21"/>
          <w:rFonts w:ascii="Tahoma" w:hAnsi="Tahoma" w:cs="Tahoma"/>
          <w:b w:val="0"/>
          <w:color w:val="1F497D" w:themeColor="text2"/>
          <w:sz w:val="21"/>
          <w:szCs w:val="21"/>
        </w:rPr>
      </w:pPr>
      <w:r w:rsidRPr="00D13741">
        <w:rPr>
          <w:rStyle w:val="FontStyle20"/>
          <w:rFonts w:ascii="Tahoma" w:hAnsi="Tahoma" w:cs="Tahoma"/>
          <w:b/>
          <w:sz w:val="21"/>
          <w:szCs w:val="21"/>
        </w:rPr>
        <w:t xml:space="preserve">Для участия в </w:t>
      </w:r>
      <w:r w:rsidR="00E3469C">
        <w:rPr>
          <w:rStyle w:val="FontStyle20"/>
          <w:rFonts w:ascii="Tahoma" w:hAnsi="Tahoma" w:cs="Tahoma"/>
          <w:b/>
          <w:sz w:val="21"/>
          <w:szCs w:val="21"/>
        </w:rPr>
        <w:t>конференции</w:t>
      </w:r>
      <w:r w:rsidRPr="00D13741">
        <w:rPr>
          <w:rStyle w:val="FontStyle20"/>
          <w:rFonts w:ascii="Tahoma" w:hAnsi="Tahoma" w:cs="Tahoma"/>
          <w:b/>
          <w:sz w:val="21"/>
          <w:szCs w:val="21"/>
        </w:rPr>
        <w:t xml:space="preserve"> Вам необходимо </w:t>
      </w:r>
      <w:hyperlink r:id="rId7" w:history="1">
        <w:r w:rsidR="00D13741" w:rsidRPr="00537084">
          <w:rPr>
            <w:rStyle w:val="a5"/>
            <w:rFonts w:ascii="Tahoma" w:hAnsi="Tahoma" w:cs="Tahoma"/>
            <w:b/>
            <w:color w:val="FF0000"/>
            <w:sz w:val="21"/>
            <w:szCs w:val="21"/>
          </w:rPr>
          <w:t>пройти регистрацию</w:t>
        </w:r>
      </w:hyperlink>
      <w:r w:rsidRPr="00537084">
        <w:rPr>
          <w:rStyle w:val="FontStyle21"/>
          <w:rFonts w:ascii="Tahoma" w:hAnsi="Tahoma" w:cs="Tahoma"/>
          <w:b w:val="0"/>
          <w:color w:val="FFC000"/>
          <w:sz w:val="21"/>
          <w:szCs w:val="21"/>
        </w:rPr>
        <w:t xml:space="preserve"> </w:t>
      </w:r>
    </w:p>
    <w:p w:rsidR="00562508" w:rsidRDefault="00562508" w:rsidP="00D13741">
      <w:pPr>
        <w:pStyle w:val="Style14"/>
        <w:widowControl/>
        <w:spacing w:before="96" w:line="276" w:lineRule="auto"/>
        <w:jc w:val="center"/>
        <w:rPr>
          <w:rStyle w:val="FontStyle21"/>
          <w:rFonts w:ascii="Tahoma" w:hAnsi="Tahoma" w:cs="Tahoma"/>
          <w:color w:val="auto"/>
          <w:sz w:val="21"/>
          <w:szCs w:val="21"/>
        </w:rPr>
      </w:pPr>
      <w:r w:rsidRPr="00D13741">
        <w:rPr>
          <w:rStyle w:val="FontStyle21"/>
          <w:rFonts w:ascii="Tahoma" w:hAnsi="Tahoma" w:cs="Tahoma"/>
          <w:color w:val="auto"/>
          <w:sz w:val="21"/>
          <w:szCs w:val="21"/>
        </w:rPr>
        <w:t xml:space="preserve">до </w:t>
      </w:r>
      <w:r w:rsidR="00837771">
        <w:rPr>
          <w:rStyle w:val="FontStyle21"/>
          <w:rFonts w:ascii="Tahoma" w:hAnsi="Tahoma" w:cs="Tahoma"/>
          <w:color w:val="auto"/>
          <w:sz w:val="21"/>
          <w:szCs w:val="21"/>
        </w:rPr>
        <w:t>2</w:t>
      </w:r>
      <w:r w:rsidR="005F2B70">
        <w:rPr>
          <w:rStyle w:val="FontStyle21"/>
          <w:rFonts w:ascii="Tahoma" w:hAnsi="Tahoma" w:cs="Tahoma"/>
          <w:color w:val="auto"/>
          <w:sz w:val="21"/>
          <w:szCs w:val="21"/>
        </w:rPr>
        <w:t>3</w:t>
      </w:r>
      <w:r w:rsidRPr="00D13741">
        <w:rPr>
          <w:rStyle w:val="FontStyle21"/>
          <w:rFonts w:ascii="Tahoma" w:hAnsi="Tahoma" w:cs="Tahoma"/>
          <w:color w:val="auto"/>
          <w:sz w:val="21"/>
          <w:szCs w:val="21"/>
        </w:rPr>
        <w:t xml:space="preserve"> </w:t>
      </w:r>
      <w:r w:rsidR="005F2B70">
        <w:rPr>
          <w:rStyle w:val="FontStyle21"/>
          <w:rFonts w:ascii="Tahoma" w:hAnsi="Tahoma" w:cs="Tahoma"/>
          <w:color w:val="auto"/>
          <w:sz w:val="21"/>
          <w:szCs w:val="21"/>
        </w:rPr>
        <w:t>апреля</w:t>
      </w:r>
      <w:r w:rsidRPr="00D13741">
        <w:rPr>
          <w:rStyle w:val="FontStyle21"/>
          <w:rFonts w:ascii="Tahoma" w:hAnsi="Tahoma" w:cs="Tahoma"/>
          <w:color w:val="auto"/>
          <w:sz w:val="21"/>
          <w:szCs w:val="21"/>
        </w:rPr>
        <w:t xml:space="preserve"> 201</w:t>
      </w:r>
      <w:r w:rsidR="00D13741" w:rsidRPr="00D13741">
        <w:rPr>
          <w:rStyle w:val="FontStyle21"/>
          <w:rFonts w:ascii="Tahoma" w:hAnsi="Tahoma" w:cs="Tahoma"/>
          <w:color w:val="auto"/>
          <w:sz w:val="21"/>
          <w:szCs w:val="21"/>
        </w:rPr>
        <w:t>9</w:t>
      </w:r>
      <w:r w:rsidRPr="00D13741">
        <w:rPr>
          <w:rStyle w:val="FontStyle21"/>
          <w:rFonts w:ascii="Tahoma" w:hAnsi="Tahoma" w:cs="Tahoma"/>
          <w:color w:val="auto"/>
          <w:sz w:val="21"/>
          <w:szCs w:val="21"/>
        </w:rPr>
        <w:t xml:space="preserve"> года</w:t>
      </w:r>
      <w:r w:rsidR="00D13741" w:rsidRPr="00D13741">
        <w:rPr>
          <w:rStyle w:val="FontStyle21"/>
          <w:rFonts w:ascii="Tahoma" w:hAnsi="Tahoma" w:cs="Tahoma"/>
          <w:color w:val="auto"/>
          <w:sz w:val="21"/>
          <w:szCs w:val="21"/>
        </w:rPr>
        <w:t>.</w:t>
      </w:r>
    </w:p>
    <w:p w:rsidR="00C73764" w:rsidRDefault="00C73764" w:rsidP="003F67B8">
      <w:pPr>
        <w:spacing w:after="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075E41" w:rsidRPr="00075E41" w:rsidRDefault="00075E41" w:rsidP="003F67B8">
      <w:pPr>
        <w:spacing w:after="0"/>
        <w:jc w:val="center"/>
        <w:rPr>
          <w:rFonts w:ascii="Tahoma" w:hAnsi="Tahoma" w:cs="Tahoma"/>
          <w:b/>
          <w:bCs/>
          <w:sz w:val="18"/>
          <w:szCs w:val="18"/>
        </w:rPr>
      </w:pPr>
      <w:bookmarkStart w:id="0" w:name="_GoBack"/>
      <w:r w:rsidRPr="00075E41">
        <w:rPr>
          <w:rFonts w:ascii="Tahoma" w:hAnsi="Tahoma" w:cs="Tahoma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704975" cy="633118"/>
            <wp:effectExtent l="0" t="0" r="0" b="0"/>
            <wp:docPr id="1" name="Рисунок 1" descr="C:\Users\User\Desktop\кнопка-регистрации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опка-регистраци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454" cy="63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5E41" w:rsidRDefault="00075E41" w:rsidP="003F67B8">
      <w:pPr>
        <w:spacing w:after="0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17C86" w:rsidRPr="00075E41" w:rsidRDefault="003F67B8" w:rsidP="00075E41">
      <w:pPr>
        <w:spacing w:after="0"/>
        <w:jc w:val="center"/>
        <w:rPr>
          <w:rStyle w:val="FontStyle20"/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sz w:val="18"/>
          <w:szCs w:val="18"/>
        </w:rPr>
        <w:t>Также Вы можете зарегистрироваться по телефонам:</w:t>
      </w:r>
      <w:r w:rsidR="00075E41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5F2B70">
        <w:rPr>
          <w:rFonts w:ascii="Tahoma" w:hAnsi="Tahoma" w:cs="Tahoma"/>
          <w:b/>
          <w:bCs/>
          <w:sz w:val="18"/>
          <w:szCs w:val="18"/>
        </w:rPr>
        <w:t>8</w:t>
      </w:r>
      <w:r>
        <w:rPr>
          <w:rFonts w:ascii="Tahoma" w:hAnsi="Tahoma" w:cs="Tahoma"/>
          <w:b/>
          <w:bCs/>
          <w:sz w:val="18"/>
          <w:szCs w:val="18"/>
        </w:rPr>
        <w:t xml:space="preserve"> (343) </w:t>
      </w:r>
      <w:r w:rsidR="005F2B70">
        <w:rPr>
          <w:rFonts w:ascii="Tahoma" w:hAnsi="Tahoma" w:cs="Tahoma"/>
          <w:b/>
          <w:bCs/>
          <w:sz w:val="18"/>
          <w:szCs w:val="18"/>
        </w:rPr>
        <w:t>27</w:t>
      </w:r>
      <w:r w:rsidR="000E7021">
        <w:rPr>
          <w:rFonts w:ascii="Tahoma" w:hAnsi="Tahoma" w:cs="Tahoma"/>
          <w:b/>
          <w:bCs/>
          <w:sz w:val="18"/>
          <w:szCs w:val="18"/>
        </w:rPr>
        <w:t>1</w:t>
      </w:r>
      <w:r>
        <w:rPr>
          <w:rFonts w:ascii="Tahoma" w:hAnsi="Tahoma" w:cs="Tahoma"/>
          <w:b/>
          <w:bCs/>
          <w:sz w:val="18"/>
          <w:szCs w:val="18"/>
        </w:rPr>
        <w:t>-</w:t>
      </w:r>
      <w:r w:rsidR="00F866DF" w:rsidRPr="00F866DF">
        <w:rPr>
          <w:rFonts w:ascii="Tahoma" w:hAnsi="Tahoma" w:cs="Tahoma"/>
          <w:b/>
          <w:bCs/>
          <w:sz w:val="18"/>
          <w:szCs w:val="18"/>
        </w:rPr>
        <w:t>39</w:t>
      </w:r>
      <w:r>
        <w:rPr>
          <w:rFonts w:ascii="Tahoma" w:hAnsi="Tahoma" w:cs="Tahoma"/>
          <w:b/>
          <w:bCs/>
          <w:sz w:val="18"/>
          <w:szCs w:val="18"/>
        </w:rPr>
        <w:t>-</w:t>
      </w:r>
      <w:r w:rsidR="00F866DF" w:rsidRPr="00F866DF">
        <w:rPr>
          <w:rFonts w:ascii="Tahoma" w:hAnsi="Tahoma" w:cs="Tahoma"/>
          <w:b/>
          <w:bCs/>
          <w:sz w:val="18"/>
          <w:szCs w:val="18"/>
        </w:rPr>
        <w:t>11</w:t>
      </w:r>
      <w:r w:rsidR="005F2B70">
        <w:rPr>
          <w:rFonts w:ascii="Tahoma" w:hAnsi="Tahoma" w:cs="Tahoma"/>
          <w:b/>
          <w:bCs/>
          <w:sz w:val="18"/>
          <w:szCs w:val="18"/>
        </w:rPr>
        <w:t xml:space="preserve"> </w:t>
      </w:r>
    </w:p>
    <w:sectPr w:rsidR="00117C86" w:rsidRPr="00075E41" w:rsidSect="00F03BEE">
      <w:pgSz w:w="11906" w:h="16838"/>
      <w:pgMar w:top="284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7CC"/>
    <w:multiLevelType w:val="hybridMultilevel"/>
    <w:tmpl w:val="6284FD74"/>
    <w:lvl w:ilvl="0" w:tplc="42A071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502839"/>
    <w:multiLevelType w:val="hybridMultilevel"/>
    <w:tmpl w:val="3F24AC42"/>
    <w:lvl w:ilvl="0" w:tplc="EB58548E">
      <w:numFmt w:val="bullet"/>
      <w:lvlText w:val="·"/>
      <w:lvlJc w:val="left"/>
      <w:pPr>
        <w:ind w:left="855" w:hanging="49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95F49"/>
    <w:multiLevelType w:val="hybridMultilevel"/>
    <w:tmpl w:val="7160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A22E0"/>
    <w:multiLevelType w:val="hybridMultilevel"/>
    <w:tmpl w:val="5C9E9C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C636C"/>
    <w:multiLevelType w:val="hybridMultilevel"/>
    <w:tmpl w:val="CD1EB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F79D5"/>
    <w:rsid w:val="00010D6A"/>
    <w:rsid w:val="00024143"/>
    <w:rsid w:val="00034D2B"/>
    <w:rsid w:val="00050727"/>
    <w:rsid w:val="00075E41"/>
    <w:rsid w:val="000B4F63"/>
    <w:rsid w:val="000D5175"/>
    <w:rsid w:val="000E7021"/>
    <w:rsid w:val="00113FC1"/>
    <w:rsid w:val="00117C86"/>
    <w:rsid w:val="00157143"/>
    <w:rsid w:val="0018393D"/>
    <w:rsid w:val="001A545E"/>
    <w:rsid w:val="001B164D"/>
    <w:rsid w:val="001F6987"/>
    <w:rsid w:val="00200D18"/>
    <w:rsid w:val="00233FBC"/>
    <w:rsid w:val="0023568A"/>
    <w:rsid w:val="002566C9"/>
    <w:rsid w:val="002875A8"/>
    <w:rsid w:val="00293981"/>
    <w:rsid w:val="002973EC"/>
    <w:rsid w:val="002A2D17"/>
    <w:rsid w:val="002F2854"/>
    <w:rsid w:val="00307052"/>
    <w:rsid w:val="00377CCE"/>
    <w:rsid w:val="003A2311"/>
    <w:rsid w:val="003B6FA2"/>
    <w:rsid w:val="003F1309"/>
    <w:rsid w:val="003F5A91"/>
    <w:rsid w:val="003F67B8"/>
    <w:rsid w:val="00411DA8"/>
    <w:rsid w:val="004143E1"/>
    <w:rsid w:val="0046430F"/>
    <w:rsid w:val="004977A5"/>
    <w:rsid w:val="004B27B5"/>
    <w:rsid w:val="004B68FB"/>
    <w:rsid w:val="004D6A54"/>
    <w:rsid w:val="004F74FD"/>
    <w:rsid w:val="00526B1E"/>
    <w:rsid w:val="0053289A"/>
    <w:rsid w:val="00534678"/>
    <w:rsid w:val="00537084"/>
    <w:rsid w:val="00545389"/>
    <w:rsid w:val="00562508"/>
    <w:rsid w:val="0058540E"/>
    <w:rsid w:val="005E5783"/>
    <w:rsid w:val="005F03B1"/>
    <w:rsid w:val="005F2B70"/>
    <w:rsid w:val="005F79D5"/>
    <w:rsid w:val="005F7B7D"/>
    <w:rsid w:val="00602140"/>
    <w:rsid w:val="0061794E"/>
    <w:rsid w:val="006328A1"/>
    <w:rsid w:val="00634A88"/>
    <w:rsid w:val="006514C3"/>
    <w:rsid w:val="00660AC0"/>
    <w:rsid w:val="006838A2"/>
    <w:rsid w:val="00693FC6"/>
    <w:rsid w:val="006967F5"/>
    <w:rsid w:val="006A0F60"/>
    <w:rsid w:val="006A1DF2"/>
    <w:rsid w:val="006A3768"/>
    <w:rsid w:val="006B54C9"/>
    <w:rsid w:val="006D0650"/>
    <w:rsid w:val="006D2242"/>
    <w:rsid w:val="006F3118"/>
    <w:rsid w:val="0073601C"/>
    <w:rsid w:val="00751865"/>
    <w:rsid w:val="007769A0"/>
    <w:rsid w:val="00807AE3"/>
    <w:rsid w:val="008243DB"/>
    <w:rsid w:val="00837771"/>
    <w:rsid w:val="00837CF0"/>
    <w:rsid w:val="0084312A"/>
    <w:rsid w:val="008B4E56"/>
    <w:rsid w:val="008C4C5B"/>
    <w:rsid w:val="008F6C72"/>
    <w:rsid w:val="009351AB"/>
    <w:rsid w:val="009510E8"/>
    <w:rsid w:val="00957819"/>
    <w:rsid w:val="00962468"/>
    <w:rsid w:val="00975944"/>
    <w:rsid w:val="00986105"/>
    <w:rsid w:val="009F41C1"/>
    <w:rsid w:val="009F6BB4"/>
    <w:rsid w:val="00A115D4"/>
    <w:rsid w:val="00A31D23"/>
    <w:rsid w:val="00A474FB"/>
    <w:rsid w:val="00A520D7"/>
    <w:rsid w:val="00A533E9"/>
    <w:rsid w:val="00A56D56"/>
    <w:rsid w:val="00A66B6A"/>
    <w:rsid w:val="00A67DE4"/>
    <w:rsid w:val="00AC3FD5"/>
    <w:rsid w:val="00AF6F01"/>
    <w:rsid w:val="00B54A20"/>
    <w:rsid w:val="00B65BB7"/>
    <w:rsid w:val="00B70371"/>
    <w:rsid w:val="00B7274A"/>
    <w:rsid w:val="00BF5C2D"/>
    <w:rsid w:val="00C074FB"/>
    <w:rsid w:val="00C10AF6"/>
    <w:rsid w:val="00C2192C"/>
    <w:rsid w:val="00C3075A"/>
    <w:rsid w:val="00C3554B"/>
    <w:rsid w:val="00C421D5"/>
    <w:rsid w:val="00C55A09"/>
    <w:rsid w:val="00C73764"/>
    <w:rsid w:val="00CB70DE"/>
    <w:rsid w:val="00CC0896"/>
    <w:rsid w:val="00D00620"/>
    <w:rsid w:val="00D13741"/>
    <w:rsid w:val="00D161FC"/>
    <w:rsid w:val="00D163E9"/>
    <w:rsid w:val="00D16534"/>
    <w:rsid w:val="00D26B44"/>
    <w:rsid w:val="00D42787"/>
    <w:rsid w:val="00D62B8D"/>
    <w:rsid w:val="00DC07C8"/>
    <w:rsid w:val="00DD4E7F"/>
    <w:rsid w:val="00E1417F"/>
    <w:rsid w:val="00E3469C"/>
    <w:rsid w:val="00E53774"/>
    <w:rsid w:val="00E91C5C"/>
    <w:rsid w:val="00EA087F"/>
    <w:rsid w:val="00EA0ABB"/>
    <w:rsid w:val="00EF56B7"/>
    <w:rsid w:val="00F022C2"/>
    <w:rsid w:val="00F03BEE"/>
    <w:rsid w:val="00F055DD"/>
    <w:rsid w:val="00F711C5"/>
    <w:rsid w:val="00F7121E"/>
    <w:rsid w:val="00F866DF"/>
    <w:rsid w:val="00F9116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9D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A56D5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5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56D56"/>
    <w:rPr>
      <w:rFonts w:ascii="Arial" w:hAnsi="Arial" w:cs="Arial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73764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3764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C10AF6"/>
    <w:pPr>
      <w:widowControl w:val="0"/>
      <w:autoSpaceDE w:val="0"/>
      <w:autoSpaceDN w:val="0"/>
      <w:adjustRightInd w:val="0"/>
      <w:spacing w:after="0" w:line="230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10AF6"/>
    <w:rPr>
      <w:rFonts w:ascii="Arial" w:hAnsi="Arial" w:cs="Arial"/>
      <w:color w:val="000000"/>
      <w:sz w:val="18"/>
      <w:szCs w:val="18"/>
    </w:rPr>
  </w:style>
  <w:style w:type="paragraph" w:customStyle="1" w:styleId="Style13">
    <w:name w:val="Style13"/>
    <w:basedOn w:val="a"/>
    <w:uiPriority w:val="99"/>
    <w:rsid w:val="00D16534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1653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5">
    <w:name w:val="Hyperlink"/>
    <w:basedOn w:val="a0"/>
    <w:uiPriority w:val="99"/>
    <w:rsid w:val="00D16534"/>
    <w:rPr>
      <w:color w:val="0066CC"/>
      <w:u w:val="single"/>
    </w:rPr>
  </w:style>
  <w:style w:type="character" w:styleId="a6">
    <w:name w:val="FollowedHyperlink"/>
    <w:basedOn w:val="a0"/>
    <w:uiPriority w:val="99"/>
    <w:semiHidden/>
    <w:unhideWhenUsed/>
    <w:rsid w:val="00D161FC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3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z_tCpTOglivh3U33avEcCFb6JOIPF8m3VINvYNAHJg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SpueQUil8FHzVpuc1YeGPk8-HHIJZ4kHDk4QXxZZti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9C18-F012-49B6-921E-A62A63C7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1783</CharactersWithSpaces>
  <SharedDoc>false</SharedDoc>
  <HLinks>
    <vt:vector size="6" baseType="variant"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mailto:ss.penetron@mail.ru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chasovskih</dc:creator>
  <cp:lastModifiedBy>1</cp:lastModifiedBy>
  <cp:revision>2</cp:revision>
  <cp:lastPrinted>2019-03-15T08:52:00Z</cp:lastPrinted>
  <dcterms:created xsi:type="dcterms:W3CDTF">2019-03-27T05:45:00Z</dcterms:created>
  <dcterms:modified xsi:type="dcterms:W3CDTF">2019-03-27T05:45:00Z</dcterms:modified>
</cp:coreProperties>
</file>